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0E4" w:rsidRPr="002650E4" w:rsidRDefault="002650E4" w:rsidP="002650E4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2650E4">
        <w:rPr>
          <w:rFonts w:ascii="Times New Roman" w:eastAsia="Times New Roman" w:hAnsi="Times New Roman" w:cs="Times New Roman"/>
          <w:sz w:val="28"/>
          <w:szCs w:val="24"/>
          <w:lang w:eastAsia="ru-RU"/>
        </w:rPr>
        <w:t>Энгельсский</w:t>
      </w:r>
      <w:proofErr w:type="spellEnd"/>
      <w:r w:rsidRPr="002650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технологический институт (филиал) ф</w:t>
      </w:r>
      <w:r w:rsidRPr="002650E4"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  <w:t>едерально</w:t>
      </w:r>
      <w:proofErr w:type="spellStart"/>
      <w:r w:rsidRPr="002650E4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proofErr w:type="spellEnd"/>
      <w:r w:rsidRPr="002650E4"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  <w:t xml:space="preserve"> государственно</w:t>
      </w:r>
      <w:proofErr w:type="spellStart"/>
      <w:r w:rsidRPr="002650E4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proofErr w:type="spellEnd"/>
      <w:r w:rsidRPr="002650E4"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  <w:t xml:space="preserve"> бюджетно</w:t>
      </w:r>
      <w:proofErr w:type="spellStart"/>
      <w:r w:rsidRPr="002650E4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proofErr w:type="spellEnd"/>
      <w:r w:rsidRPr="002650E4"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  <w:t xml:space="preserve">  образовательно</w:t>
      </w:r>
      <w:proofErr w:type="spellStart"/>
      <w:r w:rsidRPr="002650E4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proofErr w:type="spellEnd"/>
      <w:r w:rsidRPr="002650E4"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  <w:t xml:space="preserve"> учреждени</w:t>
      </w:r>
      <w:r w:rsidRPr="002650E4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</w:p>
    <w:p w:rsidR="002650E4" w:rsidRPr="002650E4" w:rsidRDefault="002650E4" w:rsidP="002650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</w:pPr>
      <w:r w:rsidRPr="002650E4"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  <w:t xml:space="preserve">высшего образования </w:t>
      </w:r>
    </w:p>
    <w:p w:rsidR="002650E4" w:rsidRPr="002650E4" w:rsidRDefault="002650E4" w:rsidP="002650E4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</w:pPr>
      <w:r w:rsidRPr="002650E4">
        <w:rPr>
          <w:rFonts w:ascii="Times New Roman" w:eastAsia="Times New Roman" w:hAnsi="Times New Roman" w:cs="Times New Roman"/>
          <w:sz w:val="28"/>
          <w:szCs w:val="24"/>
          <w:lang w:val="fr-FR" w:eastAsia="ru-RU"/>
        </w:rPr>
        <w:t xml:space="preserve"> «Саратовский государственный технический университет имени Гагарина Ю.А.»</w:t>
      </w: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«Экономика и гуманитарные науки»</w:t>
      </w:r>
    </w:p>
    <w:p w:rsidR="00A22FF4" w:rsidRPr="00A22FF4" w:rsidRDefault="00A22FF4" w:rsidP="00A22FF4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</w:p>
    <w:p w:rsidR="00A22FF4" w:rsidRPr="00A22FF4" w:rsidRDefault="00A22FF4" w:rsidP="00A22FF4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</w:p>
    <w:p w:rsidR="00A22FF4" w:rsidRPr="00A22FF4" w:rsidRDefault="00A22FF4" w:rsidP="00A22FF4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РАБОЧАЯ ПРОГРАММА</w:t>
      </w:r>
    </w:p>
    <w:p w:rsidR="002650E4" w:rsidRDefault="002650E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</w:t>
      </w:r>
    </w:p>
    <w:p w:rsidR="00A22FF4" w:rsidRPr="00A22FF4" w:rsidRDefault="00060D78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Б.1.3</w:t>
      </w:r>
      <w:r w:rsidR="00A22FF4" w:rsidRPr="00A22F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7.1</w:t>
      </w:r>
      <w:r w:rsidR="00A22FF4" w:rsidRPr="00A22F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«Профессионально</w:t>
      </w:r>
      <w:r w:rsidR="00A22FF4" w:rsidRPr="00A22FF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-ориентированное общение на иностранном языке»</w:t>
      </w:r>
    </w:p>
    <w:p w:rsidR="005A138D" w:rsidRPr="005A138D" w:rsidRDefault="005A138D" w:rsidP="005A138D">
      <w:pPr>
        <w:widowControl w:val="0"/>
        <w:tabs>
          <w:tab w:val="right" w:leader="underscore" w:pos="850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ru-RU"/>
        </w:rPr>
      </w:pPr>
      <w:r w:rsidRPr="005A138D">
        <w:rPr>
          <w:rFonts w:ascii="Times New Roman" w:eastAsia="Times New Roman" w:hAnsi="Times New Roman" w:cs="Times New Roman"/>
          <w:sz w:val="28"/>
          <w:szCs w:val="20"/>
          <w:lang w:eastAsia="ru-RU"/>
        </w:rPr>
        <w:t>направления подготовки 20</w:t>
      </w:r>
      <w:r w:rsidRPr="005A138D"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ru-RU"/>
        </w:rPr>
        <w:t>.03.01 «</w:t>
      </w:r>
      <w:proofErr w:type="spellStart"/>
      <w:r w:rsidRPr="005A138D"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ru-RU"/>
        </w:rPr>
        <w:t>Техносферная</w:t>
      </w:r>
      <w:proofErr w:type="spellEnd"/>
      <w:r w:rsidRPr="005A138D">
        <w:rPr>
          <w:rFonts w:ascii="Times New Roman" w:eastAsia="SimSun" w:hAnsi="Times New Roman" w:cs="Times New Roman"/>
          <w:bCs/>
          <w:color w:val="000000"/>
          <w:sz w:val="28"/>
          <w:szCs w:val="28"/>
          <w:lang w:eastAsia="ru-RU"/>
        </w:rPr>
        <w:t xml:space="preserve"> безопасность»</w:t>
      </w:r>
    </w:p>
    <w:p w:rsidR="005A138D" w:rsidRPr="005A138D" w:rsidRDefault="005A138D" w:rsidP="005A138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3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профиль: «Защита в чрезвычайных ситуациях, промышленная и пожарная безопасность, охрана труда»</w:t>
      </w:r>
    </w:p>
    <w:p w:rsidR="00A22FF4" w:rsidRDefault="00A22FF4" w:rsidP="00A22FF4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FF4" w:rsidRPr="00A22FF4" w:rsidRDefault="00A22FF4" w:rsidP="00A22FF4">
      <w:pPr>
        <w:tabs>
          <w:tab w:val="right" w:leader="underscore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заочная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– 3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семестр –  5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зачетных единиц – 2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часов – 72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числе: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лекции – нет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коллоквиумы – нет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– 8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занятия – нет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– 64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 – 5 семестр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 –  нет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РГР – нет</w:t>
      </w:r>
    </w:p>
    <w:p w:rsidR="00A22FF4" w:rsidRPr="00A22FF4" w:rsidRDefault="00A22FF4" w:rsidP="00A22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курсовая работа – нет</w:t>
      </w:r>
    </w:p>
    <w:p w:rsidR="00A22FF4" w:rsidRPr="00A22FF4" w:rsidRDefault="00A22FF4" w:rsidP="00A22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курсовой проект – нет</w:t>
      </w:r>
    </w:p>
    <w:p w:rsidR="00A22FF4" w:rsidRPr="00A22FF4" w:rsidRDefault="00A22FF4" w:rsidP="00A22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FF4" w:rsidRPr="00A22FF4" w:rsidRDefault="00060D78" w:rsidP="00A22F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C78246" wp14:editId="2DDD6A02">
            <wp:extent cx="5942755" cy="1857375"/>
            <wp:effectExtent l="0" t="0" r="1270" b="0"/>
            <wp:docPr id="1" name="Рисунок 1" descr="E:\РП 2022-23\подписи 2022\скан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П 2022-23\подписи 2022\скан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62" b="20658"/>
                    <a:stretch/>
                  </pic:blipFill>
                  <pic:spPr bwMode="auto">
                    <a:xfrm>
                      <a:off x="0" y="0"/>
                      <a:ext cx="5940425" cy="185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405" w:rsidRDefault="00531405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38D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Энгельс 202</w:t>
      </w:r>
      <w:r w:rsidR="00060D7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A22FF4" w:rsidRPr="00A22FF4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A22FF4"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дисциплины</w:t>
      </w:r>
    </w:p>
    <w:p w:rsidR="00A22FF4" w:rsidRPr="00A22FF4" w:rsidRDefault="00A22FF4" w:rsidP="005A13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Целью курса является развитие у студентов умения вести беседу,  обмениваться информацией профессионального характера, выступать с сообщениями, владеть всеми видами чтения литературы профессиональной направленности.</w:t>
      </w:r>
    </w:p>
    <w:p w:rsidR="00A22FF4" w:rsidRPr="00A22FF4" w:rsidRDefault="00A22FF4" w:rsidP="00A22F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Задача дисциплины научить бакалавра использовать иностранный язык как средство формирования и систематического пополнения своих профессиональных знаний.</w:t>
      </w:r>
    </w:p>
    <w:p w:rsidR="00A22FF4" w:rsidRPr="00A22FF4" w:rsidRDefault="00A22FF4" w:rsidP="00A22FF4">
      <w:pPr>
        <w:numPr>
          <w:ilvl w:val="12"/>
          <w:numId w:val="0"/>
        </w:numPr>
        <w:tabs>
          <w:tab w:val="left" w:pos="108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F4" w:rsidRPr="00A22FF4" w:rsidRDefault="005A138D" w:rsidP="005A138D">
      <w:pPr>
        <w:tabs>
          <w:tab w:val="left" w:pos="108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A22FF4"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дисциплины в структуре ООП </w:t>
      </w:r>
      <w:proofErr w:type="gramStart"/>
      <w:r w:rsidR="00A22FF4"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</w:t>
      </w:r>
      <w:proofErr w:type="gramEnd"/>
    </w:p>
    <w:p w:rsidR="00A22FF4" w:rsidRPr="00A22FF4" w:rsidRDefault="00A22FF4" w:rsidP="00A22FF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По специфическому соотношению знаний и умений эта дисциплина занимает промежуточное положение между теоретическими и прикладными дисциплинами профессиональной подготовки, так как иностранный язык требует такого же объема навыков и умений, как все другие  практические и теоретические  дисциплины.</w:t>
      </w:r>
    </w:p>
    <w:p w:rsidR="00A22FF4" w:rsidRPr="00A22FF4" w:rsidRDefault="00A22FF4" w:rsidP="00A22FF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F4" w:rsidRPr="005A138D" w:rsidRDefault="005A138D" w:rsidP="005A138D">
      <w:pPr>
        <w:tabs>
          <w:tab w:val="left" w:pos="72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A22FF4"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результатам освоения дисциплины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дисциплины направлено на формирование следующих компетенций: 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ОК-10  - способность к познавательной деятельности;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ОК-13 – владение устной и письменной речью на русском языке, способность использовать профессионально-</w:t>
      </w:r>
      <w:r w:rsidR="00060D78"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ориентированную</w:t>
      </w: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риторику, владение методом создания понятных текстов, способность осуществлять социальное взаимодействие на одном из иностранных языков.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должен: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Знать: 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лексико-грамматический минимум в объеме, необходимом для межличностного общения и работы с иноязычными текстами в процессе профессиональной деятельности (не менее 2000 учебных лексических единиц общего и терминологического характера); 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этикета профессионального общения.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Уметь: 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соотносить языковые средства с конкретными сферами, ситуациями, условиями общения и использовать иностранный язык в межличностном общении и профессиональной деятельности; 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понимать на слух несложные аутентичные тексты профессиональной направленности, заполнять бланки и формуляры.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Владеть: 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иностранным языком в объеме, необходимом для получения и извлечения информации из зарубежных источников, а также для реализации коммуникативных функций в устной и письменной форме на уровне, позволяющем осуществлять профессиональное общение на базовом уровне и общение в социально-культурной сфере, т.е. владеть навыками выражения своих мыслей и мнения в устной форме, навыками письменного изложения собственной точки зрения, основами публичной речи на</w:t>
      </w:r>
      <w:proofErr w:type="gramEnd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иностранном </w:t>
      </w:r>
      <w:proofErr w:type="gramStart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</w:t>
      </w:r>
      <w:proofErr w:type="gramEnd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(делать подготовленные сообщения по профессиональной тематике). </w:t>
      </w:r>
    </w:p>
    <w:p w:rsidR="005A138D" w:rsidRP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Успешное освоение программы предполагает достижение обучаемыми уровня B1/B2 «порогового уровня» владения английским языком (ограниченная языковая компетенция), т.е. </w:t>
      </w:r>
      <w:proofErr w:type="spellStart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языковой коммуникативной компетенции, достаточной для изучения зарубежного опыта в профилирующей области науки, а также для профессионального общения.</w:t>
      </w:r>
    </w:p>
    <w:p w:rsidR="005A138D" w:rsidRDefault="005A138D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D78" w:rsidRDefault="00060D78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D78" w:rsidRDefault="00060D78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D78" w:rsidRDefault="00060D78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D78" w:rsidRDefault="00060D78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D78" w:rsidRDefault="00060D78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D78" w:rsidRDefault="00060D78" w:rsidP="005A138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4. Распределение трудоемкости (час.) дисциплины по темам и видам занятий 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783"/>
        <w:gridCol w:w="709"/>
        <w:gridCol w:w="840"/>
        <w:gridCol w:w="1109"/>
        <w:gridCol w:w="811"/>
        <w:gridCol w:w="1059"/>
        <w:gridCol w:w="784"/>
      </w:tblGrid>
      <w:tr w:rsidR="00A22FF4" w:rsidRPr="00A22FF4" w:rsidTr="00221325">
        <w:trPr>
          <w:cantSplit/>
          <w:trHeight w:val="599"/>
        </w:trPr>
        <w:tc>
          <w:tcPr>
            <w:tcW w:w="720" w:type="dxa"/>
            <w:vMerge w:val="restart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</w:p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</w:t>
            </w:r>
          </w:p>
        </w:tc>
        <w:tc>
          <w:tcPr>
            <w:tcW w:w="3783" w:type="dxa"/>
            <w:vMerge w:val="restart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</w:t>
            </w:r>
          </w:p>
        </w:tc>
        <w:tc>
          <w:tcPr>
            <w:tcW w:w="5312" w:type="dxa"/>
            <w:gridSpan w:val="6"/>
            <w:tcBorders>
              <w:bottom w:val="nil"/>
            </w:tcBorders>
          </w:tcPr>
          <w:p w:rsidR="00A22FF4" w:rsidRPr="00A22FF4" w:rsidRDefault="00A22FF4" w:rsidP="00A22FF4">
            <w:pPr>
              <w:spacing w:before="240" w:after="6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Часы</w:t>
            </w:r>
            <w:proofErr w:type="gramStart"/>
            <w:r w:rsidRPr="00A22FF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/ И</w:t>
            </w:r>
            <w:proofErr w:type="gramEnd"/>
            <w:r w:rsidRPr="00A22FF4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з них в интерактивной форме</w:t>
            </w:r>
          </w:p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22FF4" w:rsidRPr="00A22FF4" w:rsidTr="00221325">
        <w:trPr>
          <w:trHeight w:val="370"/>
        </w:trPr>
        <w:tc>
          <w:tcPr>
            <w:tcW w:w="720" w:type="dxa"/>
            <w:vMerge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vMerge/>
          </w:tcPr>
          <w:p w:rsidR="00A22FF4" w:rsidRPr="00A22FF4" w:rsidRDefault="00A22FF4" w:rsidP="00A22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0" w:type="dxa"/>
          </w:tcPr>
          <w:p w:rsidR="00A22FF4" w:rsidRPr="00A22FF4" w:rsidRDefault="00A22FF4" w:rsidP="00A22FF4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109" w:type="dxa"/>
          </w:tcPr>
          <w:p w:rsidR="00A22FF4" w:rsidRPr="00A22FF4" w:rsidRDefault="00A22FF4" w:rsidP="00A22FF4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Коллок</w:t>
            </w:r>
            <w:proofErr w:type="spellEnd"/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-мы</w:t>
            </w:r>
          </w:p>
        </w:tc>
        <w:tc>
          <w:tcPr>
            <w:tcW w:w="811" w:type="dxa"/>
          </w:tcPr>
          <w:p w:rsidR="00A22FF4" w:rsidRPr="00A22FF4" w:rsidRDefault="00A22FF4" w:rsidP="00A22FF4">
            <w:pPr>
              <w:spacing w:after="0" w:line="240" w:lineRule="auto"/>
              <w:ind w:hanging="1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Лабор</w:t>
            </w:r>
            <w:proofErr w:type="spellEnd"/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-е</w:t>
            </w:r>
          </w:p>
        </w:tc>
        <w:tc>
          <w:tcPr>
            <w:tcW w:w="1059" w:type="dxa"/>
          </w:tcPr>
          <w:p w:rsidR="00A22FF4" w:rsidRPr="00A22FF4" w:rsidRDefault="00A22FF4" w:rsidP="00A22FF4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</w:t>
            </w:r>
            <w:proofErr w:type="spellEnd"/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-е</w:t>
            </w:r>
          </w:p>
        </w:tc>
        <w:tc>
          <w:tcPr>
            <w:tcW w:w="784" w:type="dxa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СРС</w:t>
            </w:r>
          </w:p>
        </w:tc>
      </w:tr>
      <w:tr w:rsidR="00A22FF4" w:rsidRPr="00A22FF4" w:rsidTr="00221325">
        <w:trPr>
          <w:trHeight w:val="236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83" w:type="dxa"/>
            <w:tcBorders>
              <w:top w:val="nil"/>
              <w:bottom w:val="single" w:sz="4" w:space="0" w:color="auto"/>
            </w:tcBorders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0" w:type="dxa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9" w:type="dxa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1" w:type="dxa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9" w:type="dxa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4" w:type="dxa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A22FF4" w:rsidRPr="00A22FF4" w:rsidTr="00221325">
        <w:trPr>
          <w:trHeight w:val="236"/>
        </w:trPr>
        <w:tc>
          <w:tcPr>
            <w:tcW w:w="9815" w:type="dxa"/>
            <w:gridSpan w:val="8"/>
            <w:tcBorders>
              <w:top w:val="nil"/>
              <w:bottom w:val="single" w:sz="4" w:space="0" w:color="auto"/>
            </w:tcBorders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семестр</w:t>
            </w:r>
          </w:p>
        </w:tc>
      </w:tr>
      <w:tr w:rsidR="00A22FF4" w:rsidRPr="00A22FF4" w:rsidTr="00221325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F4" w:rsidRPr="00A22FF4" w:rsidRDefault="00A22FF4" w:rsidP="00A22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 о видах и стилях перевода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0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9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1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A22FF4" w:rsidRPr="00A22FF4" w:rsidTr="00221325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F4" w:rsidRPr="00A22FF4" w:rsidRDefault="00A22FF4" w:rsidP="00A22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формы устрой и письменной передачи содержания текста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0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9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1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A22FF4" w:rsidRPr="00A22FF4" w:rsidTr="00221325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FF4" w:rsidRPr="00A22FF4" w:rsidRDefault="00A22FF4" w:rsidP="00A22F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40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4" w:type="dxa"/>
            <w:vAlign w:val="center"/>
          </w:tcPr>
          <w:p w:rsidR="00A22FF4" w:rsidRPr="00A22FF4" w:rsidRDefault="00A22FF4" w:rsidP="00A22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</w:tbl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FF4" w:rsidRPr="00A22FF4" w:rsidRDefault="00A22FF4" w:rsidP="00A22FF4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Содержание лекционного курса</w:t>
      </w:r>
    </w:p>
    <w:p w:rsidR="00A22FF4" w:rsidRPr="00A22FF4" w:rsidRDefault="00A22FF4" w:rsidP="00A22FF4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Лекционный курс учебным планом не предусмотрен</w:t>
      </w:r>
    </w:p>
    <w:p w:rsidR="00A22FF4" w:rsidRPr="00A22FF4" w:rsidRDefault="00A22FF4" w:rsidP="00A22F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FF4" w:rsidRPr="00A22FF4" w:rsidRDefault="00A22FF4" w:rsidP="00A22FF4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Содержание коллоквиумов </w:t>
      </w:r>
    </w:p>
    <w:p w:rsidR="00A22FF4" w:rsidRPr="00A22FF4" w:rsidRDefault="00A22FF4" w:rsidP="00A22F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Коллоквиумы учебным планом не предусмотрены</w:t>
      </w:r>
    </w:p>
    <w:p w:rsidR="00A22FF4" w:rsidRPr="00A22FF4" w:rsidRDefault="00A22FF4" w:rsidP="00A22F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F4" w:rsidRPr="00A22FF4" w:rsidRDefault="00A22FF4" w:rsidP="00A22F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Перечень практических занятий</w:t>
      </w:r>
    </w:p>
    <w:p w:rsidR="00A22FF4" w:rsidRPr="00A22FF4" w:rsidRDefault="00A22FF4" w:rsidP="00A22FF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A22FF4" w:rsidRPr="00A22FF4" w:rsidTr="00221325">
        <w:trPr>
          <w:trHeight w:val="623"/>
        </w:trPr>
        <w:tc>
          <w:tcPr>
            <w:tcW w:w="845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ind w:left="-18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62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62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Учено-методическое обеспечение</w:t>
            </w:r>
          </w:p>
        </w:tc>
      </w:tr>
      <w:tr w:rsidR="00A22FF4" w:rsidRPr="00A22FF4" w:rsidTr="00221325">
        <w:trPr>
          <w:trHeight w:val="253"/>
        </w:trPr>
        <w:tc>
          <w:tcPr>
            <w:tcW w:w="845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5</w:t>
            </w:r>
          </w:p>
        </w:tc>
      </w:tr>
      <w:tr w:rsidR="00A22FF4" w:rsidRPr="00A22FF4" w:rsidTr="00221325">
        <w:trPr>
          <w:trHeight w:val="253"/>
        </w:trPr>
        <w:tc>
          <w:tcPr>
            <w:tcW w:w="845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2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13"/>
            </w:tblGrid>
            <w:tr w:rsidR="00A22FF4" w:rsidRPr="00A22FF4" w:rsidTr="00221325">
              <w:trPr>
                <w:trHeight w:val="1075"/>
              </w:trPr>
              <w:tc>
                <w:tcPr>
                  <w:tcW w:w="5513" w:type="dxa"/>
                </w:tcPr>
                <w:p w:rsidR="00A22FF4" w:rsidRPr="00A22FF4" w:rsidRDefault="00A22FF4" w:rsidP="00A22FF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</w:rPr>
                  </w:pPr>
                  <w:proofErr w:type="gramStart"/>
                  <w:r w:rsidRPr="00A22FF4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</w:rPr>
                    <w:t xml:space="preserve">Ознакомление с различными видами перевода (дословный, адекватный, реферативный и др.) и стилями (художественный, деловой, научный) литературного языка. </w:t>
                  </w:r>
                  <w:proofErr w:type="gramEnd"/>
                </w:p>
                <w:p w:rsidR="00A22FF4" w:rsidRPr="00A22FF4" w:rsidRDefault="00A22FF4" w:rsidP="00A22FF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</w:rPr>
                  </w:pPr>
                  <w:r w:rsidRPr="00A22FF4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</w:rPr>
                    <w:t xml:space="preserve">Учебный материал: 4-5 текстов объемом до 1500 знаков. </w:t>
                  </w:r>
                </w:p>
                <w:p w:rsidR="00A22FF4" w:rsidRPr="00A22FF4" w:rsidRDefault="00A22FF4" w:rsidP="00A22FF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</w:rPr>
                  </w:pPr>
                  <w:r w:rsidRPr="00A22FF4">
                    <w:rPr>
                      <w:rFonts w:ascii="Times New Roman" w:eastAsia="Calibri" w:hAnsi="Times New Roman" w:cs="Times New Roman"/>
                      <w:color w:val="000000"/>
                      <w:sz w:val="23"/>
                      <w:szCs w:val="23"/>
                    </w:rPr>
                    <w:t xml:space="preserve">Устная речь: Моя будущая профессия (характеристика данной отрасли промышленности) </w:t>
                  </w:r>
                </w:p>
              </w:tc>
            </w:tr>
          </w:tbl>
          <w:p w:rsidR="00A22FF4" w:rsidRPr="00A22FF4" w:rsidRDefault="00A22FF4" w:rsidP="00A22FF4">
            <w:pPr>
              <w:spacing w:after="0" w:line="240" w:lineRule="auto"/>
              <w:ind w:firstLine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[1], [2], [5]</w:t>
            </w:r>
          </w:p>
        </w:tc>
      </w:tr>
      <w:tr w:rsidR="00A22FF4" w:rsidRPr="00A22FF4" w:rsidTr="00221325">
        <w:trPr>
          <w:trHeight w:val="253"/>
        </w:trPr>
        <w:tc>
          <w:tcPr>
            <w:tcW w:w="845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2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A22FF4" w:rsidRPr="00A22FF4" w:rsidRDefault="00A22FF4" w:rsidP="00A22F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A22FF4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Составление аннотации, тезиса, сообщения. Учебный материал: 4-5 научно-технических текстов объемом до 2000 знаков. </w:t>
            </w:r>
          </w:p>
          <w:p w:rsidR="00A22FF4" w:rsidRPr="00A22FF4" w:rsidRDefault="00A22FF4" w:rsidP="00A22F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A22FF4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Устная речь: Обсуждение и передача прочитанных текстов 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[1], [2], [5]</w:t>
            </w:r>
          </w:p>
        </w:tc>
      </w:tr>
    </w:tbl>
    <w:p w:rsidR="00A22FF4" w:rsidRPr="00A22FF4" w:rsidRDefault="00A22FF4" w:rsidP="00A22FF4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FF4" w:rsidRPr="00A22FF4" w:rsidRDefault="00A22FF4" w:rsidP="00A22FF4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лабораторных работ</w:t>
      </w: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Лабораторные работы не предусмотрены учебным планом</w:t>
      </w:r>
    </w:p>
    <w:p w:rsidR="00A22FF4" w:rsidRPr="00A22FF4" w:rsidRDefault="00A22FF4" w:rsidP="00A22FF4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FF4" w:rsidRPr="00A22FF4" w:rsidRDefault="00A22FF4" w:rsidP="00A22F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Задания для самостоятельной работы студентов</w:t>
      </w:r>
    </w:p>
    <w:p w:rsidR="00A22FF4" w:rsidRPr="00A22FF4" w:rsidRDefault="00A22FF4" w:rsidP="00A22FF4">
      <w:pPr>
        <w:numPr>
          <w:ilvl w:val="12"/>
          <w:numId w:val="0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A22FF4" w:rsidRPr="00A22FF4" w:rsidTr="00221325">
        <w:trPr>
          <w:trHeight w:val="597"/>
        </w:trPr>
        <w:tc>
          <w:tcPr>
            <w:tcW w:w="1172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357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010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Учено-методическое обеспечение</w:t>
            </w:r>
          </w:p>
        </w:tc>
      </w:tr>
      <w:tr w:rsidR="00A22FF4" w:rsidRPr="00A22FF4" w:rsidTr="00221325">
        <w:trPr>
          <w:trHeight w:val="242"/>
        </w:trPr>
        <w:tc>
          <w:tcPr>
            <w:tcW w:w="1172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7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0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1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22FF4" w:rsidRPr="00A22FF4" w:rsidTr="00221325">
        <w:trPr>
          <w:trHeight w:val="307"/>
        </w:trPr>
        <w:tc>
          <w:tcPr>
            <w:tcW w:w="1172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7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10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по указанию преподавателя из используемых учебно-методических материалов и </w:t>
            </w: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предназначенных для самостоятельного выполнения вне аудитории</w:t>
            </w:r>
          </w:p>
        </w:tc>
        <w:tc>
          <w:tcPr>
            <w:tcW w:w="2001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>[1], [2], [5]</w:t>
            </w:r>
          </w:p>
        </w:tc>
      </w:tr>
      <w:tr w:rsidR="00A22FF4" w:rsidRPr="00A22FF4" w:rsidTr="00221325">
        <w:trPr>
          <w:trHeight w:val="307"/>
        </w:trPr>
        <w:tc>
          <w:tcPr>
            <w:tcW w:w="1172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57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10" w:type="dxa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</w:t>
            </w:r>
          </w:p>
        </w:tc>
        <w:tc>
          <w:tcPr>
            <w:tcW w:w="2001" w:type="dxa"/>
            <w:vAlign w:val="center"/>
          </w:tcPr>
          <w:p w:rsidR="00A22FF4" w:rsidRPr="00A22FF4" w:rsidRDefault="00A22FF4" w:rsidP="00A22FF4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[1], [2], [5]</w:t>
            </w:r>
          </w:p>
        </w:tc>
      </w:tr>
    </w:tbl>
    <w:p w:rsidR="00A22FF4" w:rsidRPr="00A22FF4" w:rsidRDefault="00A22FF4" w:rsidP="00A22FF4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Расчетно-графическая работа </w:t>
      </w:r>
    </w:p>
    <w:p w:rsidR="00A22FF4" w:rsidRPr="00A22FF4" w:rsidRDefault="00A22FF4" w:rsidP="00A22F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Расчетно-графические работы не предусмотрены учебным планом </w:t>
      </w:r>
    </w:p>
    <w:p w:rsidR="00A22FF4" w:rsidRPr="00A22FF4" w:rsidRDefault="00A22FF4" w:rsidP="00A22FF4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22FF4" w:rsidRPr="00A22FF4" w:rsidRDefault="00A22FF4" w:rsidP="00A22FF4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Курсовая работа</w:t>
      </w:r>
    </w:p>
    <w:p w:rsidR="00A22FF4" w:rsidRPr="00A22FF4" w:rsidRDefault="00A22FF4" w:rsidP="00A22F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Курсовые работы не  предусмотрены учебным планом </w:t>
      </w:r>
    </w:p>
    <w:p w:rsidR="00A22FF4" w:rsidRPr="00A22FF4" w:rsidRDefault="00A22FF4" w:rsidP="00A22F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22FF4" w:rsidRPr="00A22FF4" w:rsidRDefault="00A22FF4" w:rsidP="00A22FF4">
      <w:pPr>
        <w:numPr>
          <w:ilvl w:val="12"/>
          <w:numId w:val="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Курсовой проект</w:t>
      </w:r>
    </w:p>
    <w:p w:rsidR="00A22FF4" w:rsidRPr="00A22FF4" w:rsidRDefault="00A22FF4" w:rsidP="00A22F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Курсовой проект не предусмотрен учебным планом </w:t>
      </w: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Фонд оценочных сре</w:t>
      </w:r>
      <w:proofErr w:type="gramStart"/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дств дл</w:t>
      </w:r>
      <w:proofErr w:type="gramEnd"/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проведения промежуточной аттестации обучающихся по дисциплине (модулю)</w:t>
      </w: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38D" w:rsidRPr="005A138D" w:rsidRDefault="005A138D" w:rsidP="005A13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освоения образовательной программы у обучающегося в ходе изучения дисциплины «Профессионально-ориентированное общение на иностранном языке» должны быть сформированы следующие компетенции ОК-10 и </w:t>
      </w:r>
      <w:proofErr w:type="gramStart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-13.</w:t>
      </w:r>
    </w:p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Уровни освоения компетенции </w:t>
      </w:r>
      <w:proofErr w:type="gramStart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−10</w:t>
      </w:r>
    </w:p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7336"/>
      </w:tblGrid>
      <w:tr w:rsidR="005A138D" w:rsidRPr="005A138D" w:rsidTr="00932951">
        <w:tc>
          <w:tcPr>
            <w:tcW w:w="2518" w:type="dxa"/>
          </w:tcPr>
          <w:p w:rsidR="005A138D" w:rsidRPr="005A138D" w:rsidRDefault="005A138D" w:rsidP="005A13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</w:t>
            </w:r>
          </w:p>
          <w:p w:rsidR="005A138D" w:rsidRPr="005A138D" w:rsidRDefault="005A138D" w:rsidP="005A13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ОК-10</w:t>
            </w:r>
          </w:p>
        </w:tc>
        <w:tc>
          <w:tcPr>
            <w:tcW w:w="7336" w:type="dxa"/>
          </w:tcPr>
          <w:p w:rsidR="005A138D" w:rsidRPr="005A138D" w:rsidRDefault="005A138D" w:rsidP="005A13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Формулировка:</w:t>
            </w:r>
          </w:p>
          <w:p w:rsidR="005A138D" w:rsidRPr="005A138D" w:rsidRDefault="005A138D" w:rsidP="005A13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познавательной деятельности</w:t>
            </w:r>
          </w:p>
        </w:tc>
      </w:tr>
    </w:tbl>
    <w:p w:rsidR="005A138D" w:rsidRPr="005A138D" w:rsidRDefault="005A138D" w:rsidP="005A138D">
      <w:pPr>
        <w:shd w:val="clear" w:color="auto" w:fill="FFFFFF"/>
        <w:spacing w:after="0" w:line="240" w:lineRule="auto"/>
        <w:ind w:firstLine="60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7284"/>
      </w:tblGrid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Ступени уровней освоения компетенции</w:t>
            </w:r>
          </w:p>
        </w:tc>
        <w:tc>
          <w:tcPr>
            <w:tcW w:w="7284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Отличительные признаки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Пороговый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(удовлетворительный)</w:t>
            </w:r>
          </w:p>
        </w:tc>
        <w:tc>
          <w:tcPr>
            <w:tcW w:w="7284" w:type="dxa"/>
          </w:tcPr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нормы современного языка (орфографические, пунктуационные, грамматические, стилистические, орфоэпические) и систему функциональных стилей языка.</w:t>
            </w:r>
            <w:proofErr w:type="gramEnd"/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основной справочной литературой, толковыми и нормативными словарями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создания на иностранном языке грамотных и логически непротиворечивых письменных и устных текстов учебной и научной тематики реферативного характера, ориентированных на соответствующее направление подготовки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Продвинутый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(хорошо)</w:t>
            </w:r>
          </w:p>
        </w:tc>
        <w:tc>
          <w:tcPr>
            <w:tcW w:w="7284" w:type="dxa"/>
          </w:tcPr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нормы современного языка (орфографические, пунктуационные, грамматические, стилистические, орфоэпические) и систему функциональных стилей языка в ее динамике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основной справочной литературой, толковыми и нормативными словарями; основными сайтами поддержки грамотности в сети «Интернет»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создания грамотных и логически непротиворечивых письменных и устных текстов учебной и научной тематики реферативно-исследовательского характера, ориентированных на соответствующее направление подготовки.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(отлично)</w:t>
            </w:r>
          </w:p>
        </w:tc>
        <w:tc>
          <w:tcPr>
            <w:tcW w:w="7284" w:type="dxa"/>
          </w:tcPr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в полном объеме лексику и фразеологию изучаемой дисциплины общего и терминологического характера; фонетические и грамматические особенности изучаемого 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иностранного языка. </w:t>
            </w:r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Умеет: свободно пользоваться языковыми средствами в основных видах речевой деятельности; оформляет деловую переписку, ведет беседу, переговоры на иностранном языке.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Владеет: навыками чтения иноязычной литературы, устной публичной речи, ведения переписки на иностранном языке.</w:t>
            </w:r>
          </w:p>
        </w:tc>
      </w:tr>
    </w:tbl>
    <w:p w:rsidR="005A138D" w:rsidRPr="005A138D" w:rsidRDefault="005A138D" w:rsidP="005A138D">
      <w:pPr>
        <w:shd w:val="clear" w:color="auto" w:fill="FFFFFF"/>
        <w:spacing w:after="0" w:line="240" w:lineRule="auto"/>
        <w:ind w:firstLine="60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компетенции ОК-10</w:t>
      </w:r>
    </w:p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2954"/>
        <w:gridCol w:w="1721"/>
        <w:gridCol w:w="2618"/>
      </w:tblGrid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Ступени уровней освоения компетенции</w:t>
            </w:r>
          </w:p>
        </w:tc>
        <w:tc>
          <w:tcPr>
            <w:tcW w:w="2954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Отличительные признаки</w:t>
            </w:r>
          </w:p>
        </w:tc>
        <w:tc>
          <w:tcPr>
            <w:tcW w:w="1721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формирования</w:t>
            </w:r>
          </w:p>
        </w:tc>
        <w:tc>
          <w:tcPr>
            <w:tcW w:w="2618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 технологии оценки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Пороговый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(удовлетворительный)</w:t>
            </w:r>
          </w:p>
        </w:tc>
        <w:tc>
          <w:tcPr>
            <w:tcW w:w="2954" w:type="dxa"/>
          </w:tcPr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нормы современного языка (орфографические, пунктуационные, грамматические, стилистические, орфоэпические) и систему функциональных стилей языка.</w:t>
            </w:r>
            <w:proofErr w:type="gramEnd"/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основной справочной литературой, толковыми и нормативными словарями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создания на иностранном языке грамотных и логически непротиворечивых письменных и устных текстов учебной и научной тематики реферативного характера, ориентированных на соответствующее направление подготовки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21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618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правильных ответов при выполнении тестовых заданий;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вполне законченные выводы в ответе на вопросы на зачете.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Продвинутый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(хорошо)</w:t>
            </w:r>
          </w:p>
        </w:tc>
        <w:tc>
          <w:tcPr>
            <w:tcW w:w="2954" w:type="dxa"/>
          </w:tcPr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нормы современного языка (орфографические, пунктуационные, грамматические, стилистические, орфоэпические) и систему функциональных стилей языка в ее динамике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пользоваться основной справочной литературой, толковыми и нормативными словарями; основными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сайтами поддержки грамотности в сети «Интернет»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создания грамотных и логически непротиворечивых письменных и устных текстов учебной и научной тематики реферативно-исследовательского характера, ориентированных на соответствующее направление подготовки.</w:t>
            </w:r>
          </w:p>
        </w:tc>
        <w:tc>
          <w:tcPr>
            <w:tcW w:w="1721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практические занятия</w:t>
            </w:r>
          </w:p>
        </w:tc>
        <w:tc>
          <w:tcPr>
            <w:tcW w:w="2618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75% правильных ответов при выполнении тестовых заданий;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имеются негрубые ошибки или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неточности при ответе на вопросы на зачете.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Высокий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(отлично)</w:t>
            </w:r>
          </w:p>
        </w:tc>
        <w:tc>
          <w:tcPr>
            <w:tcW w:w="2954" w:type="dxa"/>
          </w:tcPr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в полном объеме лексику и фразеологию изучаемой дисциплины общего и терминологического характера; фонетические и грамматические особенности изучаемого иностранного языка. </w:t>
            </w:r>
          </w:p>
          <w:p w:rsidR="005A138D" w:rsidRPr="005A138D" w:rsidRDefault="005A138D" w:rsidP="005A138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Умеет: свободно пользоваться языковыми средствами в основных видах речевой деятельности; оформляет деловую переписку, ведет беседу, переговоры на иностранном языке.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Владеет: навыками чтения иноязычной литературы, устной публичной речи, ведения переписки на иностранном языке.</w:t>
            </w:r>
          </w:p>
        </w:tc>
        <w:tc>
          <w:tcPr>
            <w:tcW w:w="1721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618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 выполнены без замечаний, студент свободно отвечает на дополнительные вопросы;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90% правильных ответов при выполнении тестовых заданий;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 умеет 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ответе на  вопросы на зачете.</w:t>
            </w:r>
          </w:p>
        </w:tc>
      </w:tr>
    </w:tbl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Уровни освоения компетенции </w:t>
      </w:r>
      <w:proofErr w:type="gramStart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proofErr w:type="gramEnd"/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−13</w:t>
      </w:r>
    </w:p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9809" w:type="dxa"/>
        <w:tblLook w:val="04A0" w:firstRow="1" w:lastRow="0" w:firstColumn="1" w:lastColumn="0" w:noHBand="0" w:noVBand="1"/>
      </w:tblPr>
      <w:tblGrid>
        <w:gridCol w:w="2454"/>
        <w:gridCol w:w="7355"/>
      </w:tblGrid>
      <w:tr w:rsidR="005A138D" w:rsidRPr="005A138D" w:rsidTr="00932951">
        <w:tc>
          <w:tcPr>
            <w:tcW w:w="2454" w:type="dxa"/>
          </w:tcPr>
          <w:p w:rsidR="005A138D" w:rsidRPr="005A138D" w:rsidRDefault="005A138D" w:rsidP="005A13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</w:t>
            </w:r>
          </w:p>
          <w:p w:rsidR="005A138D" w:rsidRPr="005A138D" w:rsidRDefault="005A138D" w:rsidP="005A13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ОК-13</w:t>
            </w:r>
          </w:p>
        </w:tc>
        <w:tc>
          <w:tcPr>
            <w:tcW w:w="7355" w:type="dxa"/>
          </w:tcPr>
          <w:p w:rsidR="005A138D" w:rsidRPr="005A138D" w:rsidRDefault="005A138D" w:rsidP="005A13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Формулировка:</w:t>
            </w:r>
          </w:p>
          <w:p w:rsidR="005A138D" w:rsidRPr="005A138D" w:rsidRDefault="005A138D" w:rsidP="005A138D">
            <w:pPr>
              <w:tabs>
                <w:tab w:val="left" w:pos="708"/>
              </w:tabs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устной и письменной речью на русском языке, способность использовать профессионально-ориентированную риторику, владение методом создания понятных текстов, способность осуществлять социальное взаимодействие на одном из иностранных языков.</w:t>
            </w:r>
          </w:p>
        </w:tc>
      </w:tr>
    </w:tbl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7284"/>
      </w:tblGrid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Ступени уровней освоения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компетенции</w:t>
            </w:r>
          </w:p>
        </w:tc>
        <w:tc>
          <w:tcPr>
            <w:tcW w:w="7284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Отличительные признаки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Пороговый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(удовлетворительный)</w:t>
            </w:r>
          </w:p>
        </w:tc>
        <w:tc>
          <w:tcPr>
            <w:tcW w:w="7284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лексику профессиональной сферы, правила речевого этикета. 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вести беседу, целенаправленно обмениваться информацией профессионального характера по определенной теме.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всеми видами чтения различных публикаций, в том числе специальной литературы.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Продвинутый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(хорошо)</w:t>
            </w:r>
          </w:p>
        </w:tc>
        <w:tc>
          <w:tcPr>
            <w:tcW w:w="7284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лексику профессиональной сферы, правила речевого этикета, правила и принципы конструирования профессионального письма.  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вести беседу, целенаправленно обмениваться информацией профессионального характера по определенной теме; воспринимать и понимать высказывания собеседника на иностранном языке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всеми видами чтения различных публикаций, в том числе специальной литературы; имеет навыки реферативного изложения, аннотирования и перевода профессионального текста.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(отлично)</w:t>
            </w:r>
          </w:p>
        </w:tc>
        <w:tc>
          <w:tcPr>
            <w:tcW w:w="7284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лексику профессиональной сферы, правила речевого этикета, правила и принципы конструирования профессионального письма, принципы организации текста электронного сообщения, служебной записки, публичного выступления в сфере профессиональной деятельности.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вести беседу, целенаправленно обмениваться информацией профессионального характера по определенной теме; воспринимать и понимать высказывания собеседника на иностранном языке в определенной реальной профессиональной  ситуации.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всеми видами чтения различных публикаций, в том числе специальной литературы; имеет навыки реферативного изложения, аннотирования и перевода профессионального текста.</w:t>
            </w:r>
          </w:p>
        </w:tc>
      </w:tr>
    </w:tbl>
    <w:p w:rsidR="005A138D" w:rsidRPr="005A138D" w:rsidRDefault="005A138D" w:rsidP="005A13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8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компетенции ОК-13</w:t>
      </w:r>
    </w:p>
    <w:p w:rsidR="005A138D" w:rsidRPr="005A138D" w:rsidRDefault="005A138D" w:rsidP="005A13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2954"/>
        <w:gridCol w:w="1721"/>
        <w:gridCol w:w="2618"/>
      </w:tblGrid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Ступени уровней освоения компетенции</w:t>
            </w:r>
          </w:p>
        </w:tc>
        <w:tc>
          <w:tcPr>
            <w:tcW w:w="2954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Отличительные признаки</w:t>
            </w:r>
          </w:p>
        </w:tc>
        <w:tc>
          <w:tcPr>
            <w:tcW w:w="1721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формирования</w:t>
            </w:r>
          </w:p>
        </w:tc>
        <w:tc>
          <w:tcPr>
            <w:tcW w:w="2618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и технологии оценки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Пороговый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(удовлетворительный)</w:t>
            </w:r>
          </w:p>
        </w:tc>
        <w:tc>
          <w:tcPr>
            <w:tcW w:w="2954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лексику профессиональной сферы, правила речевого этикета. 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вести беседу, целенаправленно обмениваться информацией профессионального характера по определенной теме.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всеми видами чтения различных публикаций, в том числе специальной литературы.</w:t>
            </w:r>
          </w:p>
        </w:tc>
        <w:tc>
          <w:tcPr>
            <w:tcW w:w="1721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618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правильных ответов при выполнении тестовых заданий;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вполне законченные выводы в ответе на вопросы на зачете.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Продвинутый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(хорошо)</w:t>
            </w:r>
          </w:p>
        </w:tc>
        <w:tc>
          <w:tcPr>
            <w:tcW w:w="2954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лексику профессиональной сферы, правила речевого этикета, правила и принципы конструирования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профессионального письма.  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вести беседу, целенаправленно обмениваться информацией профессионального характера по определенной теме; воспринимать и понимать высказывания собеседника на иностранном языке</w:t>
            </w: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всеми видами чтения различных публикаций, в том числе специальной литературы; имеет навыки реферативного изложения, аннотирования и перевода профессионального текста.</w:t>
            </w:r>
          </w:p>
        </w:tc>
        <w:tc>
          <w:tcPr>
            <w:tcW w:w="1721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Практические занятия</w:t>
            </w:r>
          </w:p>
        </w:tc>
        <w:tc>
          <w:tcPr>
            <w:tcW w:w="2618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работы выполнены с небольшими замечаниями, имелись небольшие неточности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ответе на дополнительные вопросы;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75% правильных ответов при выполнении тестовых заданий;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 негрубые ошибки или неточности при ответе на вопросы на зачете.</w:t>
            </w:r>
          </w:p>
        </w:tc>
      </w:tr>
      <w:tr w:rsidR="005A138D" w:rsidRPr="005A138D" w:rsidTr="00932951">
        <w:tc>
          <w:tcPr>
            <w:tcW w:w="2544" w:type="dxa"/>
          </w:tcPr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Высокий</w:t>
            </w:r>
          </w:p>
          <w:p w:rsidR="005A138D" w:rsidRPr="005A138D" w:rsidRDefault="005A138D" w:rsidP="005A13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(отлично)</w:t>
            </w:r>
          </w:p>
        </w:tc>
        <w:tc>
          <w:tcPr>
            <w:tcW w:w="2954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Знает: </w:t>
            </w: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лексику профессиональной сферы, правила речевого этикета, правила и принципы конструирования профессионального письма, принципы организации текста электронного сообщения, служебной записки, публичного выступления в сфере профессиональной деятельности.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вести беседу, целенаправленно обмениваться информацией профессионального характера по определенной теме; воспринимать и понимать высказывания собеседника на иностранном языке в определенной реальной профессиональной  ситуации.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Владеет: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всеми видами </w:t>
            </w:r>
            <w:r w:rsidRPr="005A13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чтения различных публикаций, в том числе специальной литературы; имеет навыки реферативного изложения, аннотирования и перевода профессионального текста.</w:t>
            </w:r>
          </w:p>
        </w:tc>
        <w:tc>
          <w:tcPr>
            <w:tcW w:w="1721" w:type="dxa"/>
          </w:tcPr>
          <w:p w:rsidR="005A138D" w:rsidRPr="005A138D" w:rsidRDefault="005A138D" w:rsidP="005A1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Практические занятия</w:t>
            </w:r>
          </w:p>
        </w:tc>
        <w:tc>
          <w:tcPr>
            <w:tcW w:w="2618" w:type="dxa"/>
          </w:tcPr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 выполнены без замечаний, студент свободно отвечает на дополнительные вопросы;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90% правильных ответов при выполнении тестовых заданий;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 умеет 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:rsidR="005A138D" w:rsidRPr="005A138D" w:rsidRDefault="005A138D" w:rsidP="005A1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ответе на  вопросы на зачете.</w:t>
            </w:r>
          </w:p>
        </w:tc>
      </w:tr>
    </w:tbl>
    <w:p w:rsidR="00A22FF4" w:rsidRPr="00A22FF4" w:rsidRDefault="00A22FF4" w:rsidP="00A22FF4">
      <w:pPr>
        <w:shd w:val="clear" w:color="auto" w:fill="FFFFFF"/>
        <w:spacing w:after="0" w:line="240" w:lineRule="auto"/>
        <w:ind w:firstLine="601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A22FF4" w:rsidRPr="00A22FF4" w:rsidRDefault="00A22FF4" w:rsidP="00A22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промежуточного контроля  – контрольная работа.  </w:t>
      </w:r>
      <w:r w:rsidRPr="00A22FF4">
        <w:rPr>
          <w:rFonts w:ascii="Times New Roman" w:eastAsia="Times New Roman" w:hAnsi="Times New Roman" w:cs="Times New Roman"/>
          <w:sz w:val="24"/>
          <w:szCs w:val="28"/>
          <w:lang w:eastAsia="ru-RU"/>
        </w:rPr>
        <w:t>Выполняется студентами заочной формы обучения, задание для выполнения контрольной работы представлено в Методических указаниях [</w:t>
      </w:r>
      <w:hyperlink r:id="rId7" w:history="1">
        <w:r w:rsidRPr="00A22FF4">
          <w:rPr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http</w:t>
        </w:r>
        <w:r w:rsidRPr="00A22FF4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://</w:t>
        </w:r>
        <w:proofErr w:type="spellStart"/>
        <w:r w:rsidRPr="00A22FF4">
          <w:rPr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techn</w:t>
        </w:r>
        <w:proofErr w:type="spellEnd"/>
        <w:r w:rsidRPr="00A22FF4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.</w:t>
        </w:r>
        <w:proofErr w:type="spellStart"/>
        <w:r w:rsidRPr="00A22FF4">
          <w:rPr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sstu</w:t>
        </w:r>
        <w:proofErr w:type="spellEnd"/>
        <w:r w:rsidRPr="00A22FF4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.</w:t>
        </w:r>
        <w:proofErr w:type="spellStart"/>
        <w:r w:rsidRPr="00A22FF4">
          <w:rPr>
            <w:rFonts w:ascii="Times New Roman" w:eastAsia="Times New Roman" w:hAnsi="Times New Roman" w:cs="Times New Roman"/>
            <w:sz w:val="24"/>
            <w:szCs w:val="28"/>
            <w:lang w:val="en-US" w:eastAsia="ru-RU"/>
          </w:rPr>
          <w:t>ru</w:t>
        </w:r>
        <w:proofErr w:type="spellEnd"/>
      </w:hyperlink>
      <w:r w:rsidRPr="00A22FF4">
        <w:rPr>
          <w:rFonts w:ascii="Times New Roman" w:eastAsia="Times New Roman" w:hAnsi="Times New Roman" w:cs="Times New Roman"/>
          <w:sz w:val="24"/>
          <w:szCs w:val="28"/>
          <w:lang w:eastAsia="ru-RU"/>
        </w:rPr>
        <w:t>].</w:t>
      </w:r>
    </w:p>
    <w:p w:rsidR="00A22FF4" w:rsidRPr="00A22FF4" w:rsidRDefault="00A22FF4" w:rsidP="00A22F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F4" w:rsidRPr="00A22FF4" w:rsidRDefault="00A22FF4" w:rsidP="00A22FF4">
      <w:pPr>
        <w:shd w:val="clear" w:color="auto" w:fill="FFFFFF"/>
        <w:spacing w:after="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освоения дисциплиной определяется по следующим критериям:  зачтено, не зачтено.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8160"/>
      </w:tblGrid>
      <w:tr w:rsidR="00A22FF4" w:rsidRPr="00A22FF4" w:rsidTr="00221325">
        <w:trPr>
          <w:trHeight w:val="293"/>
        </w:trPr>
        <w:tc>
          <w:tcPr>
            <w:tcW w:w="1548" w:type="dxa"/>
          </w:tcPr>
          <w:p w:rsidR="00A22FF4" w:rsidRPr="00A22FF4" w:rsidRDefault="00A22FF4" w:rsidP="00A22FF4">
            <w:pPr>
              <w:shd w:val="clear" w:color="auto" w:fill="FFFFFF"/>
              <w:spacing w:after="0" w:afterAutospacing="1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8160" w:type="dxa"/>
          </w:tcPr>
          <w:p w:rsidR="00A22FF4" w:rsidRPr="00A22FF4" w:rsidRDefault="00A22FF4" w:rsidP="00A22FF4">
            <w:pPr>
              <w:spacing w:after="0" w:afterAutospacing="1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A22FF4" w:rsidRPr="00A22FF4" w:rsidTr="00221325">
        <w:trPr>
          <w:trHeight w:val="1919"/>
        </w:trPr>
        <w:tc>
          <w:tcPr>
            <w:tcW w:w="1548" w:type="dxa"/>
          </w:tcPr>
          <w:p w:rsidR="00A22FF4" w:rsidRPr="00A22FF4" w:rsidRDefault="00A22FF4" w:rsidP="00A22FF4">
            <w:pPr>
              <w:spacing w:before="100" w:beforeAutospacing="1" w:after="100" w:afterAutospacing="1" w:line="240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Зачтено </w:t>
            </w:r>
          </w:p>
        </w:tc>
        <w:tc>
          <w:tcPr>
            <w:tcW w:w="8160" w:type="dxa"/>
          </w:tcPr>
          <w:p w:rsidR="00A22FF4" w:rsidRPr="00A22FF4" w:rsidRDefault="00A22FF4" w:rsidP="00A22FF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заслуживает студент, обнаруживший знания основного учебного  материала, справляющийся с выполнением практических заданий, предусмотренных программой. Зачтено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учебы.</w:t>
            </w:r>
          </w:p>
        </w:tc>
      </w:tr>
      <w:tr w:rsidR="00A22FF4" w:rsidRPr="00A22FF4" w:rsidTr="00221325">
        <w:trPr>
          <w:trHeight w:val="273"/>
        </w:trPr>
        <w:tc>
          <w:tcPr>
            <w:tcW w:w="1548" w:type="dxa"/>
          </w:tcPr>
          <w:p w:rsidR="00A22FF4" w:rsidRPr="00A22FF4" w:rsidRDefault="00A22FF4" w:rsidP="00A22FF4">
            <w:pPr>
              <w:spacing w:after="0" w:afterAutospacing="1" w:line="240" w:lineRule="auto"/>
              <w:ind w:left="-285" w:firstLine="2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зачтено</w:t>
            </w:r>
          </w:p>
        </w:tc>
        <w:tc>
          <w:tcPr>
            <w:tcW w:w="8160" w:type="dxa"/>
          </w:tcPr>
          <w:p w:rsidR="00A22FF4" w:rsidRPr="00A22FF4" w:rsidRDefault="00A22FF4" w:rsidP="00A22FF4">
            <w:pPr>
              <w:numPr>
                <w:ilvl w:val="0"/>
                <w:numId w:val="3"/>
              </w:numPr>
              <w:spacing w:after="0" w:afterAutospacing="1" w:line="240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выставляется студенту,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Не зачтено ставится студентам,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:rsidR="00A22FF4" w:rsidRPr="00A22FF4" w:rsidRDefault="00A22FF4" w:rsidP="00A22FF4">
      <w:pPr>
        <w:numPr>
          <w:ilvl w:val="12"/>
          <w:numId w:val="0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22FF4" w:rsidRPr="00A22FF4" w:rsidRDefault="00A22FF4" w:rsidP="00A22FF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зачета</w:t>
      </w:r>
    </w:p>
    <w:p w:rsidR="00A22FF4" w:rsidRPr="00A22FF4" w:rsidRDefault="00A22FF4" w:rsidP="00A22FF4">
      <w:pPr>
        <w:tabs>
          <w:tab w:val="left" w:pos="-284"/>
          <w:tab w:val="left" w:pos="0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зачета </w:t>
      </w:r>
      <w:proofErr w:type="gramStart"/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по результатам проверки формирования Проведение зачета осуществляется</w:t>
      </w:r>
      <w:proofErr w:type="gramEnd"/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 проверки формирования компетенций по степени владения иностранным языком в профессиональной сфере. На зачёте проверяются:</w:t>
      </w:r>
    </w:p>
    <w:p w:rsidR="00A22FF4" w:rsidRPr="00A22FF4" w:rsidRDefault="00A22FF4" w:rsidP="00A22FF4">
      <w:pPr>
        <w:numPr>
          <w:ilvl w:val="0"/>
          <w:numId w:val="1"/>
        </w:numPr>
        <w:tabs>
          <w:tab w:val="clear" w:pos="927"/>
          <w:tab w:val="left" w:pos="-284"/>
          <w:tab w:val="left" w:pos="0"/>
          <w:tab w:val="num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профессионально-ориентированного общения в форме ситуативно-обусловленной беседы или сообщения на иностранном языке по теме, связанной с будущей профессией.</w:t>
      </w:r>
    </w:p>
    <w:p w:rsidR="00A22FF4" w:rsidRPr="00A22FF4" w:rsidRDefault="00A22FF4" w:rsidP="00A22FF4">
      <w:pPr>
        <w:numPr>
          <w:ilvl w:val="0"/>
          <w:numId w:val="1"/>
        </w:numPr>
        <w:tabs>
          <w:tab w:val="clear" w:pos="927"/>
          <w:tab w:val="left" w:pos="-284"/>
          <w:tab w:val="left" w:pos="0"/>
          <w:tab w:val="num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овладения  способами передачи содержания иностранного текста.</w:t>
      </w:r>
    </w:p>
    <w:p w:rsidR="00A22FF4" w:rsidRDefault="00A22FF4" w:rsidP="00A22FF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FF4" w:rsidRPr="00A22FF4" w:rsidRDefault="00A22FF4" w:rsidP="00A22FF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FF4">
        <w:rPr>
          <w:rFonts w:ascii="Times New Roman" w:hAnsi="Times New Roman" w:cs="Times New Roman"/>
          <w:b/>
          <w:sz w:val="24"/>
          <w:szCs w:val="24"/>
        </w:rPr>
        <w:t>Тестовые задания по дисциплине</w:t>
      </w:r>
    </w:p>
    <w:p w:rsidR="00A22FF4" w:rsidRPr="00A22FF4" w:rsidRDefault="00A22FF4" w:rsidP="00A22F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2FF4">
        <w:rPr>
          <w:rFonts w:ascii="Times New Roman" w:hAnsi="Times New Roman" w:cs="Times New Roman"/>
          <w:sz w:val="24"/>
          <w:szCs w:val="24"/>
        </w:rPr>
        <w:t xml:space="preserve">Тестовая проверка формирования компетенций проводится с помощью теста, разработанного преподавателями кафедры. </w:t>
      </w:r>
    </w:p>
    <w:p w:rsidR="00A22FF4" w:rsidRPr="00A22FF4" w:rsidRDefault="00A22FF4" w:rsidP="00A22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2FF4" w:rsidRPr="00A22FF4" w:rsidRDefault="00A22FF4" w:rsidP="00A22FF4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FF4">
        <w:rPr>
          <w:rFonts w:ascii="Times New Roman" w:hAnsi="Times New Roman" w:cs="Times New Roman"/>
          <w:b/>
          <w:sz w:val="24"/>
          <w:szCs w:val="24"/>
        </w:rPr>
        <w:t>14. Образовательные технологии</w:t>
      </w:r>
    </w:p>
    <w:p w:rsidR="00A22FF4" w:rsidRPr="00A22FF4" w:rsidRDefault="00A22FF4" w:rsidP="00A22FF4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2FF4">
        <w:rPr>
          <w:rFonts w:ascii="Times New Roman" w:hAnsi="Times New Roman" w:cs="Times New Roman"/>
          <w:sz w:val="24"/>
          <w:szCs w:val="24"/>
        </w:rPr>
        <w:t>При реализации программы используются образовательные технологии, стимулирующие активное участие студентов в учебном процессе и готовящие их к овладению навыками профессионально-ориентированного общения. Организация обучения осуществляется в рамках личностно-ориентированного обучения с использованием принципов коммуникативного метода обучения иностранным языкам.</w:t>
      </w:r>
    </w:p>
    <w:p w:rsidR="00A22FF4" w:rsidRPr="00A22FF4" w:rsidRDefault="00A22FF4" w:rsidP="00A22FF4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2FF4">
        <w:rPr>
          <w:rFonts w:ascii="Times New Roman" w:hAnsi="Times New Roman" w:cs="Times New Roman"/>
          <w:sz w:val="24"/>
          <w:szCs w:val="24"/>
        </w:rPr>
        <w:lastRenderedPageBreak/>
        <w:t>Реализация программы предполагает использование следующих технологий, обеспечивающих интерактивный характер обучения:</w:t>
      </w:r>
    </w:p>
    <w:p w:rsidR="00A22FF4" w:rsidRPr="00A22FF4" w:rsidRDefault="00A22FF4" w:rsidP="00A22FF4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2FF4">
        <w:rPr>
          <w:rFonts w:ascii="Times New Roman" w:hAnsi="Times New Roman" w:cs="Times New Roman"/>
          <w:sz w:val="24"/>
          <w:szCs w:val="24"/>
        </w:rPr>
        <w:t>- Технология коммуникативного обучения;</w:t>
      </w:r>
    </w:p>
    <w:p w:rsidR="00A22FF4" w:rsidRPr="00A22FF4" w:rsidRDefault="00A22FF4" w:rsidP="00A22FF4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2FF4">
        <w:rPr>
          <w:rFonts w:ascii="Times New Roman" w:hAnsi="Times New Roman" w:cs="Times New Roman"/>
          <w:sz w:val="24"/>
          <w:szCs w:val="24"/>
        </w:rPr>
        <w:t>- Технология модульного обучения;</w:t>
      </w:r>
    </w:p>
    <w:p w:rsidR="00A22FF4" w:rsidRPr="00A22FF4" w:rsidRDefault="00A22FF4" w:rsidP="00A22FF4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2FF4">
        <w:rPr>
          <w:rFonts w:ascii="Times New Roman" w:hAnsi="Times New Roman" w:cs="Times New Roman"/>
          <w:sz w:val="24"/>
          <w:szCs w:val="24"/>
        </w:rPr>
        <w:t>- Технология проблемного обучения;</w:t>
      </w:r>
    </w:p>
    <w:p w:rsidR="00A22FF4" w:rsidRPr="00A22FF4" w:rsidRDefault="00A22FF4" w:rsidP="00A22FF4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2FF4">
        <w:rPr>
          <w:rFonts w:ascii="Times New Roman" w:hAnsi="Times New Roman" w:cs="Times New Roman"/>
          <w:sz w:val="24"/>
          <w:szCs w:val="24"/>
        </w:rPr>
        <w:t>- Технология индивидуализации обучения</w:t>
      </w:r>
    </w:p>
    <w:p w:rsidR="00A22FF4" w:rsidRPr="00A22FF4" w:rsidRDefault="00A22FF4" w:rsidP="00A22FF4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2FF4">
        <w:rPr>
          <w:rFonts w:ascii="Times New Roman" w:hAnsi="Times New Roman" w:cs="Times New Roman"/>
          <w:sz w:val="24"/>
          <w:szCs w:val="24"/>
        </w:rPr>
        <w:t xml:space="preserve">- Технология развития критического мышления. </w:t>
      </w:r>
    </w:p>
    <w:p w:rsidR="00A22FF4" w:rsidRPr="00A22FF4" w:rsidRDefault="00A22FF4" w:rsidP="00A22FF4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2FF4">
        <w:rPr>
          <w:rFonts w:ascii="Times New Roman" w:hAnsi="Times New Roman" w:cs="Times New Roman"/>
          <w:sz w:val="24"/>
          <w:szCs w:val="24"/>
        </w:rPr>
        <w:t>Использование этих технологий стимулирует личностную, интеллектуальную активность, развивает познавательные процессы, способствует формированию компетенций, которыми должен обладать бакалавр.</w:t>
      </w:r>
    </w:p>
    <w:p w:rsidR="00A22FF4" w:rsidRPr="00A22FF4" w:rsidRDefault="00A22FF4" w:rsidP="00A22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 Перечень учебно-методического обеспечения для </w:t>
      </w:r>
      <w:proofErr w:type="gramStart"/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дисциплине</w:t>
      </w: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FF4" w:rsidRPr="00A22FF4" w:rsidRDefault="00A22FF4" w:rsidP="00A22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литература</w:t>
      </w:r>
    </w:p>
    <w:p w:rsidR="00A22FF4" w:rsidRPr="00A22FF4" w:rsidRDefault="00A22FF4" w:rsidP="00A22FF4">
      <w:pPr>
        <w:pStyle w:val="Default"/>
        <w:ind w:firstLine="709"/>
        <w:jc w:val="both"/>
      </w:pPr>
      <w:r>
        <w:rPr>
          <w:sz w:val="23"/>
          <w:szCs w:val="23"/>
        </w:rPr>
        <w:t>1</w:t>
      </w:r>
      <w:r w:rsidRPr="00A22FF4">
        <w:t xml:space="preserve">. Кудинова Ю.С. Английский язык для инженеров-механиков [Электронный ресурс]: учебное пособие/ Кудинова Ю.С., </w:t>
      </w:r>
      <w:proofErr w:type="spellStart"/>
      <w:r w:rsidRPr="00A22FF4">
        <w:t>Никрошкина</w:t>
      </w:r>
      <w:proofErr w:type="spellEnd"/>
      <w:r w:rsidRPr="00A22FF4">
        <w:t xml:space="preserve"> С.В.— Электрон</w:t>
      </w:r>
      <w:proofErr w:type="gramStart"/>
      <w:r w:rsidRPr="00A22FF4">
        <w:t>.</w:t>
      </w:r>
      <w:proofErr w:type="gramEnd"/>
      <w:r w:rsidRPr="00A22FF4">
        <w:t xml:space="preserve"> </w:t>
      </w:r>
      <w:proofErr w:type="gramStart"/>
      <w:r w:rsidRPr="00A22FF4">
        <w:t>т</w:t>
      </w:r>
      <w:proofErr w:type="gramEnd"/>
      <w:r w:rsidRPr="00A22FF4">
        <w:t>екстовые данные.— Новосибирск: Новосибирский государственный технический университет, 2019.— 94 c.— Режим доступа: http://www.iprbookshop.ru/98693.html.— ЭБС «</w:t>
      </w:r>
      <w:proofErr w:type="spellStart"/>
      <w:r w:rsidRPr="00A22FF4">
        <w:t>IPRbooks</w:t>
      </w:r>
      <w:proofErr w:type="spellEnd"/>
      <w:r w:rsidRPr="00A22FF4">
        <w:t xml:space="preserve">», по паролю </w:t>
      </w:r>
    </w:p>
    <w:p w:rsidR="00A22FF4" w:rsidRPr="00A22FF4" w:rsidRDefault="00A22FF4" w:rsidP="00A22FF4">
      <w:pPr>
        <w:pStyle w:val="Default"/>
        <w:ind w:firstLine="709"/>
        <w:jc w:val="both"/>
      </w:pPr>
      <w:r w:rsidRPr="00A22FF4">
        <w:t xml:space="preserve">2. </w:t>
      </w:r>
      <w:proofErr w:type="spellStart"/>
      <w:r w:rsidRPr="00A22FF4">
        <w:t>Свеженцева</w:t>
      </w:r>
      <w:proofErr w:type="spellEnd"/>
      <w:r w:rsidRPr="00A22FF4">
        <w:t>, И. Б. Обучение чтению литературы на английском языке</w:t>
      </w:r>
      <w:proofErr w:type="gramStart"/>
      <w:r w:rsidRPr="00A22FF4">
        <w:t xml:space="preserve"> :</w:t>
      </w:r>
      <w:proofErr w:type="gramEnd"/>
      <w:r w:rsidRPr="00A22FF4">
        <w:t xml:space="preserve"> учебное пособие для студентов направления подготовки бакалавров 13.03.02 - Электроэнергетика и электротехника / И. Б. </w:t>
      </w:r>
      <w:proofErr w:type="spellStart"/>
      <w:r w:rsidRPr="00A22FF4">
        <w:t>Свеженцева</w:t>
      </w:r>
      <w:proofErr w:type="spellEnd"/>
      <w:r w:rsidRPr="00A22FF4">
        <w:t>. — Белгород</w:t>
      </w:r>
      <w:proofErr w:type="gramStart"/>
      <w:r w:rsidRPr="00A22FF4">
        <w:t xml:space="preserve"> :</w:t>
      </w:r>
      <w:proofErr w:type="gramEnd"/>
      <w:r w:rsidRPr="00A22FF4">
        <w:t xml:space="preserve"> Белгородский государственный технологический университет им. В.Г. Шухова, ЭБС АСВ, 2018. — 88 c. — Текст</w:t>
      </w:r>
      <w:proofErr w:type="gramStart"/>
      <w:r w:rsidRPr="00A22FF4">
        <w:t xml:space="preserve"> :</w:t>
      </w:r>
      <w:proofErr w:type="gramEnd"/>
      <w:r w:rsidRPr="00A22FF4">
        <w:t xml:space="preserve"> электронный // Электронно-библиотечная система IPR BOOKS : [сайт]. — URL: https://www.iprbookshop.ru/92272.html. — Режим доступа: для </w:t>
      </w:r>
      <w:proofErr w:type="spellStart"/>
      <w:r w:rsidRPr="00A22FF4">
        <w:t>авторизир</w:t>
      </w:r>
      <w:proofErr w:type="spellEnd"/>
      <w:r w:rsidRPr="00A22FF4">
        <w:t xml:space="preserve">. Пользователей </w:t>
      </w:r>
    </w:p>
    <w:p w:rsidR="00A22FF4" w:rsidRDefault="00A22FF4" w:rsidP="00A22FF4">
      <w:pPr>
        <w:pStyle w:val="Default"/>
        <w:ind w:firstLine="709"/>
        <w:jc w:val="both"/>
        <w:rPr>
          <w:sz w:val="23"/>
          <w:szCs w:val="23"/>
        </w:rPr>
      </w:pPr>
      <w:r w:rsidRPr="00A22FF4">
        <w:t>3. Пашина, А. В. Английский язык для профессиональной практики</w:t>
      </w:r>
      <w:proofErr w:type="gramStart"/>
      <w:r w:rsidRPr="00A22FF4">
        <w:t xml:space="preserve"> :</w:t>
      </w:r>
      <w:proofErr w:type="gramEnd"/>
      <w:r w:rsidRPr="00A22FF4">
        <w:t xml:space="preserve"> учебное пособие / А. В. Пашина, М. В. </w:t>
      </w:r>
      <w:proofErr w:type="spellStart"/>
      <w:r w:rsidRPr="00A22FF4">
        <w:t>Денеко</w:t>
      </w:r>
      <w:proofErr w:type="spellEnd"/>
      <w:r w:rsidRPr="00A22FF4">
        <w:t>, Р. Р. Подоляк. — Тюмень</w:t>
      </w:r>
      <w:proofErr w:type="gramStart"/>
      <w:r w:rsidRPr="00A22FF4">
        <w:t xml:space="preserve"> :</w:t>
      </w:r>
      <w:proofErr w:type="gramEnd"/>
      <w:r w:rsidRPr="00A22FF4">
        <w:t xml:space="preserve"> Тюменский индустриальный университет, 2019. — 78 c. — ISBN 978-5-9961-2135-9. — Текст</w:t>
      </w:r>
      <w:proofErr w:type="gramStart"/>
      <w:r w:rsidRPr="00A22FF4">
        <w:t xml:space="preserve"> :</w:t>
      </w:r>
      <w:proofErr w:type="gramEnd"/>
      <w:r w:rsidRPr="00A22FF4">
        <w:t xml:space="preserve"> электронный // Электронно-библиотечная система IPR BOOKS : [сайт]. — URL: https://www.iprbookshop.ru/101439.html. — Режим</w:t>
      </w:r>
      <w:r>
        <w:rPr>
          <w:sz w:val="23"/>
          <w:szCs w:val="23"/>
        </w:rPr>
        <w:t xml:space="preserve"> доступа: для </w:t>
      </w:r>
      <w:proofErr w:type="spellStart"/>
      <w:r>
        <w:rPr>
          <w:sz w:val="23"/>
          <w:szCs w:val="23"/>
        </w:rPr>
        <w:t>авторизир</w:t>
      </w:r>
      <w:proofErr w:type="spellEnd"/>
      <w:r>
        <w:rPr>
          <w:sz w:val="23"/>
          <w:szCs w:val="23"/>
        </w:rPr>
        <w:t xml:space="preserve">. пользователей </w:t>
      </w:r>
    </w:p>
    <w:p w:rsidR="00A22FF4" w:rsidRDefault="00A22FF4" w:rsidP="00A22FF4">
      <w:pPr>
        <w:pStyle w:val="Default"/>
        <w:rPr>
          <w:b/>
          <w:bCs/>
          <w:sz w:val="23"/>
          <w:szCs w:val="23"/>
        </w:rPr>
      </w:pPr>
    </w:p>
    <w:p w:rsidR="00A22FF4" w:rsidRPr="005A138D" w:rsidRDefault="00A22FF4" w:rsidP="00A22FF4">
      <w:pPr>
        <w:pStyle w:val="Default"/>
        <w:jc w:val="center"/>
      </w:pPr>
      <w:r w:rsidRPr="005A138D">
        <w:rPr>
          <w:b/>
          <w:bCs/>
        </w:rPr>
        <w:t>Дополнительная литература</w:t>
      </w:r>
    </w:p>
    <w:p w:rsidR="00A22FF4" w:rsidRPr="00A22FF4" w:rsidRDefault="00A22FF4" w:rsidP="00A22FF4">
      <w:pPr>
        <w:pStyle w:val="Default"/>
        <w:ind w:firstLine="709"/>
        <w:jc w:val="both"/>
      </w:pPr>
      <w:r w:rsidRPr="00A22FF4">
        <w:t>4. Английский язык. Аннотирование и реферирование</w:t>
      </w:r>
      <w:proofErr w:type="gramStart"/>
      <w:r w:rsidRPr="00A22FF4">
        <w:t xml:space="preserve"> :</w:t>
      </w:r>
      <w:proofErr w:type="gramEnd"/>
      <w:r w:rsidRPr="00A22FF4">
        <w:t xml:space="preserve"> учебное пособие / О. С. Атаманова, М. Н. Гордеева, К. В. Пиоттух [и др.]. — Новосибирск</w:t>
      </w:r>
      <w:proofErr w:type="gramStart"/>
      <w:r w:rsidRPr="00A22FF4">
        <w:t xml:space="preserve"> :</w:t>
      </w:r>
      <w:proofErr w:type="gramEnd"/>
      <w:r w:rsidRPr="00A22FF4">
        <w:t xml:space="preserve"> Новосибирский государственный технический университет, 2018. — 68 c. — ISBN 978-5-7782-3600-4. — Текст</w:t>
      </w:r>
      <w:proofErr w:type="gramStart"/>
      <w:r w:rsidRPr="00A22FF4">
        <w:t xml:space="preserve"> :</w:t>
      </w:r>
      <w:proofErr w:type="gramEnd"/>
      <w:r w:rsidRPr="00A22FF4">
        <w:t xml:space="preserve"> электронный // Электронно-библиотечная система IPR BOOKS : [сайт]. — URL: https://www.iprbookshop.ru/91183.html. — Режим доступа: для </w:t>
      </w:r>
      <w:proofErr w:type="spellStart"/>
      <w:r w:rsidRPr="00A22FF4">
        <w:t>авторизир</w:t>
      </w:r>
      <w:proofErr w:type="spellEnd"/>
      <w:r w:rsidRPr="00A22FF4">
        <w:t xml:space="preserve">. пользователей </w:t>
      </w:r>
    </w:p>
    <w:p w:rsidR="00A22FF4" w:rsidRPr="00A22FF4" w:rsidRDefault="00A22FF4" w:rsidP="005A138D">
      <w:pPr>
        <w:pStyle w:val="Default"/>
        <w:ind w:firstLine="709"/>
        <w:jc w:val="both"/>
      </w:pPr>
      <w:r w:rsidRPr="00A22FF4">
        <w:t>5. Английский язык для студентов элитного технического образования. Часть 1. Сборник тестов и упражнений</w:t>
      </w:r>
      <w:proofErr w:type="gramStart"/>
      <w:r w:rsidRPr="00A22FF4">
        <w:t xml:space="preserve"> :</w:t>
      </w:r>
      <w:proofErr w:type="gramEnd"/>
      <w:r w:rsidRPr="00A22FF4">
        <w:t xml:space="preserve"> учебное пособие / составители Ю. А. </w:t>
      </w:r>
      <w:proofErr w:type="spellStart"/>
      <w:r w:rsidRPr="00A22FF4">
        <w:t>Зеремская</w:t>
      </w:r>
      <w:proofErr w:type="spellEnd"/>
      <w:r w:rsidRPr="00A22FF4">
        <w:t xml:space="preserve">, О. В. </w:t>
      </w:r>
      <w:proofErr w:type="spellStart"/>
      <w:r w:rsidRPr="00A22FF4">
        <w:t>Солодовникова</w:t>
      </w:r>
      <w:proofErr w:type="spellEnd"/>
      <w:r w:rsidRPr="00A22FF4">
        <w:t>. — Томск</w:t>
      </w:r>
      <w:proofErr w:type="gramStart"/>
      <w:r w:rsidRPr="00A22FF4">
        <w:t xml:space="preserve"> :</w:t>
      </w:r>
      <w:proofErr w:type="gramEnd"/>
      <w:r w:rsidRPr="00A22FF4">
        <w:t xml:space="preserve"> Томский политехнический университет, 2016. — 123 c. — Текст</w:t>
      </w:r>
      <w:proofErr w:type="gramStart"/>
      <w:r w:rsidRPr="00A22FF4">
        <w:t xml:space="preserve"> :</w:t>
      </w:r>
      <w:proofErr w:type="gramEnd"/>
      <w:r w:rsidRPr="00A22FF4">
        <w:t xml:space="preserve"> электронный // Электронно-библиотечная система IPR BOOKS : [сайт]. — URL: https://www.iprbookshop.ru/83956.html. — Режим доступа: для </w:t>
      </w:r>
      <w:proofErr w:type="spellStart"/>
      <w:r w:rsidRPr="00A22FF4">
        <w:t>авторизир</w:t>
      </w:r>
      <w:proofErr w:type="spellEnd"/>
      <w:r w:rsidRPr="00A22FF4">
        <w:t xml:space="preserve">. пользователей </w:t>
      </w:r>
    </w:p>
    <w:p w:rsidR="00A22FF4" w:rsidRDefault="00A22FF4" w:rsidP="00A22FF4">
      <w:pPr>
        <w:pStyle w:val="Default"/>
        <w:rPr>
          <w:b/>
          <w:bCs/>
          <w:sz w:val="23"/>
          <w:szCs w:val="23"/>
        </w:rPr>
      </w:pPr>
    </w:p>
    <w:p w:rsidR="00A22FF4" w:rsidRPr="00A22FF4" w:rsidRDefault="00A22FF4" w:rsidP="00A22FF4">
      <w:pPr>
        <w:pStyle w:val="Default"/>
        <w:jc w:val="center"/>
      </w:pPr>
      <w:r w:rsidRPr="00A22FF4">
        <w:rPr>
          <w:b/>
          <w:bCs/>
        </w:rPr>
        <w:t>Интернет-ресурсы</w:t>
      </w:r>
    </w:p>
    <w:p w:rsidR="00A22FF4" w:rsidRPr="00A22FF4" w:rsidRDefault="00A22FF4" w:rsidP="00A22FF4">
      <w:pPr>
        <w:pStyle w:val="Default"/>
        <w:ind w:firstLine="709"/>
        <w:jc w:val="both"/>
      </w:pPr>
      <w:r w:rsidRPr="00A22FF4">
        <w:t xml:space="preserve">Материалы из Интернета используются в качестве дополнительного учебного материала и материала для самостоятельной работы студентов. Адреса сайтов: </w:t>
      </w:r>
    </w:p>
    <w:p w:rsidR="00A22FF4" w:rsidRPr="00A22FF4" w:rsidRDefault="00A22FF4" w:rsidP="00A22FF4">
      <w:pPr>
        <w:pStyle w:val="Default"/>
        <w:ind w:firstLine="709"/>
        <w:jc w:val="both"/>
      </w:pPr>
      <w:r w:rsidRPr="00A22FF4">
        <w:t xml:space="preserve">http://www.englishclub.com/ </w:t>
      </w:r>
    </w:p>
    <w:p w:rsidR="00A22FF4" w:rsidRPr="00A22FF4" w:rsidRDefault="00A22FF4" w:rsidP="00A22FF4">
      <w:pPr>
        <w:pStyle w:val="Default"/>
        <w:ind w:firstLine="709"/>
        <w:jc w:val="both"/>
      </w:pPr>
      <w:r w:rsidRPr="00A22FF4">
        <w:t xml:space="preserve">http://www.agenda.com/ </w:t>
      </w:r>
    </w:p>
    <w:p w:rsidR="00A22FF4" w:rsidRPr="00A22FF4" w:rsidRDefault="00A22FF4" w:rsidP="00A22FF4">
      <w:pPr>
        <w:pStyle w:val="Default"/>
        <w:ind w:firstLine="709"/>
        <w:jc w:val="both"/>
      </w:pPr>
      <w:r w:rsidRPr="00A22FF4">
        <w:t xml:space="preserve">https://englsecrets.ru/ </w:t>
      </w:r>
    </w:p>
    <w:p w:rsidR="00A22FF4" w:rsidRPr="00A22FF4" w:rsidRDefault="00A22FF4" w:rsidP="00A22FF4">
      <w:pPr>
        <w:pStyle w:val="Default"/>
        <w:ind w:firstLine="709"/>
        <w:jc w:val="both"/>
      </w:pPr>
      <w:r w:rsidRPr="00A22FF4">
        <w:t xml:space="preserve">https://study-english.info/ </w:t>
      </w:r>
    </w:p>
    <w:p w:rsidR="00A22FF4" w:rsidRDefault="00A22FF4" w:rsidP="00A22FF4">
      <w:pPr>
        <w:pStyle w:val="Default"/>
        <w:rPr>
          <w:b/>
          <w:bCs/>
          <w:sz w:val="23"/>
          <w:szCs w:val="23"/>
        </w:rPr>
      </w:pPr>
    </w:p>
    <w:p w:rsidR="00060D78" w:rsidRDefault="00060D78" w:rsidP="00A22FF4">
      <w:pPr>
        <w:pStyle w:val="Default"/>
        <w:rPr>
          <w:b/>
          <w:bCs/>
          <w:sz w:val="23"/>
          <w:szCs w:val="23"/>
        </w:rPr>
      </w:pPr>
    </w:p>
    <w:p w:rsidR="00060D78" w:rsidRDefault="00060D78" w:rsidP="00A22FF4">
      <w:pPr>
        <w:pStyle w:val="Default"/>
        <w:rPr>
          <w:b/>
          <w:bCs/>
          <w:sz w:val="23"/>
          <w:szCs w:val="23"/>
        </w:rPr>
      </w:pPr>
    </w:p>
    <w:p w:rsidR="00060D78" w:rsidRDefault="00060D78" w:rsidP="00A22FF4">
      <w:pPr>
        <w:pStyle w:val="Default"/>
        <w:rPr>
          <w:b/>
          <w:bCs/>
          <w:sz w:val="23"/>
          <w:szCs w:val="23"/>
        </w:rPr>
      </w:pPr>
    </w:p>
    <w:p w:rsidR="00A22FF4" w:rsidRDefault="00A22FF4" w:rsidP="00A22FF4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16. Материально-техническое обеспечение</w:t>
      </w:r>
    </w:p>
    <w:p w:rsidR="00060D78" w:rsidRDefault="00060D78" w:rsidP="00A22FF4">
      <w:pPr>
        <w:pStyle w:val="Default"/>
        <w:jc w:val="center"/>
        <w:rPr>
          <w:sz w:val="23"/>
          <w:szCs w:val="23"/>
        </w:rPr>
      </w:pPr>
    </w:p>
    <w:p w:rsidR="00060D78" w:rsidRPr="00060D78" w:rsidRDefault="00060D78" w:rsidP="00060D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:rsidR="00060D78" w:rsidRPr="00060D78" w:rsidRDefault="00060D78" w:rsidP="0006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0D7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:rsidR="00060D78" w:rsidRPr="00060D78" w:rsidRDefault="00060D78" w:rsidP="00060D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60D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</w:t>
      </w:r>
      <w:r w:rsidRPr="00060D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60D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Pr="00060D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proofErr w:type="gramStart"/>
      <w:r w:rsidRPr="00060D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Microsoft Windows 7, Microsoft Office 2010 (Word, Excel, PowerPoint), </w:t>
      </w:r>
      <w:proofErr w:type="spellStart"/>
      <w:r w:rsidRPr="00060D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GoogleChrome</w:t>
      </w:r>
      <w:proofErr w:type="spellEnd"/>
      <w:r w:rsidRPr="00060D7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</w:p>
    <w:p w:rsidR="00A22FF4" w:rsidRPr="00060D78" w:rsidRDefault="00060D78" w:rsidP="00A22FF4">
      <w:pPr>
        <w:pStyle w:val="Default"/>
        <w:ind w:firstLine="709"/>
        <w:jc w:val="both"/>
        <w:rPr>
          <w:sz w:val="23"/>
          <w:szCs w:val="23"/>
          <w:lang w:val="en-US"/>
        </w:rPr>
      </w:pPr>
      <w:bookmarkStart w:id="0" w:name="_GoBack"/>
      <w:r w:rsidRPr="00A22FF4"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96FB5D" wp14:editId="0035E034">
            <wp:simplePos x="0" y="0"/>
            <wp:positionH relativeFrom="column">
              <wp:posOffset>3670935</wp:posOffset>
            </wp:positionH>
            <wp:positionV relativeFrom="paragraph">
              <wp:posOffset>23495</wp:posOffset>
            </wp:positionV>
            <wp:extent cx="1137920" cy="612775"/>
            <wp:effectExtent l="0" t="0" r="5080" b="0"/>
            <wp:wrapNone/>
            <wp:docPr id="2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22FF4" w:rsidRPr="00060D78" w:rsidRDefault="00A22FF4" w:rsidP="00A22FF4">
      <w:pPr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22FF4" w:rsidRPr="00A22FF4" w:rsidRDefault="00A22FF4" w:rsidP="00A22FF4">
      <w:pPr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Рабочую программу составил ст. преп. кафедры ЭГН                                    М.И. </w:t>
      </w:r>
      <w:proofErr w:type="spellStart"/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Лопухова</w:t>
      </w:r>
      <w:proofErr w:type="spellEnd"/>
      <w:r w:rsidRPr="00A2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2FF4" w:rsidRPr="00A22FF4" w:rsidRDefault="00A22FF4" w:rsidP="00A22F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F4" w:rsidRDefault="00A22FF4" w:rsidP="00A22FF4">
      <w:pPr>
        <w:spacing w:after="0" w:line="240" w:lineRule="auto"/>
        <w:jc w:val="center"/>
        <w:rPr>
          <w:sz w:val="23"/>
          <w:szCs w:val="23"/>
        </w:rPr>
      </w:pPr>
    </w:p>
    <w:sectPr w:rsidR="00A22FF4" w:rsidSect="00A22FF4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E2B54"/>
    <w:multiLevelType w:val="hybridMultilevel"/>
    <w:tmpl w:val="8EE44C32"/>
    <w:lvl w:ilvl="0" w:tplc="D39A5C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B733D"/>
    <w:multiLevelType w:val="hybridMultilevel"/>
    <w:tmpl w:val="9B9E69AC"/>
    <w:lvl w:ilvl="0" w:tplc="9176C05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505A557A"/>
    <w:multiLevelType w:val="hybridMultilevel"/>
    <w:tmpl w:val="36A0F6C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8B6EAC"/>
    <w:multiLevelType w:val="hybridMultilevel"/>
    <w:tmpl w:val="128E2A52"/>
    <w:lvl w:ilvl="0" w:tplc="0822538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>
    <w:nsid w:val="79627AE8"/>
    <w:multiLevelType w:val="hybridMultilevel"/>
    <w:tmpl w:val="C4A8F9C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5E9"/>
    <w:rsid w:val="000403C9"/>
    <w:rsid w:val="00060D78"/>
    <w:rsid w:val="0006783F"/>
    <w:rsid w:val="00084DFC"/>
    <w:rsid w:val="001061B7"/>
    <w:rsid w:val="00110749"/>
    <w:rsid w:val="00114EB9"/>
    <w:rsid w:val="00202AA1"/>
    <w:rsid w:val="00214063"/>
    <w:rsid w:val="00234F8D"/>
    <w:rsid w:val="002650E4"/>
    <w:rsid w:val="002820D9"/>
    <w:rsid w:val="002C7462"/>
    <w:rsid w:val="002D3875"/>
    <w:rsid w:val="00393C3B"/>
    <w:rsid w:val="004C37BE"/>
    <w:rsid w:val="00531405"/>
    <w:rsid w:val="00533418"/>
    <w:rsid w:val="005A138D"/>
    <w:rsid w:val="006D7122"/>
    <w:rsid w:val="007028DD"/>
    <w:rsid w:val="00706D64"/>
    <w:rsid w:val="00746896"/>
    <w:rsid w:val="00777F91"/>
    <w:rsid w:val="007D022E"/>
    <w:rsid w:val="007E6EBC"/>
    <w:rsid w:val="00860A89"/>
    <w:rsid w:val="00913675"/>
    <w:rsid w:val="00966126"/>
    <w:rsid w:val="00A060A4"/>
    <w:rsid w:val="00A22FF4"/>
    <w:rsid w:val="00A546E8"/>
    <w:rsid w:val="00A968CB"/>
    <w:rsid w:val="00AA125F"/>
    <w:rsid w:val="00B07B0B"/>
    <w:rsid w:val="00B16FD8"/>
    <w:rsid w:val="00BE0421"/>
    <w:rsid w:val="00C42677"/>
    <w:rsid w:val="00D51809"/>
    <w:rsid w:val="00D705E9"/>
    <w:rsid w:val="00DE1ABB"/>
    <w:rsid w:val="00DE54A0"/>
    <w:rsid w:val="00DF0749"/>
    <w:rsid w:val="00E170F1"/>
    <w:rsid w:val="00E6511F"/>
    <w:rsid w:val="00F12678"/>
    <w:rsid w:val="00F12D05"/>
    <w:rsid w:val="00F85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F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22F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99"/>
    <w:rsid w:val="005A1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F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22F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99"/>
    <w:rsid w:val="005A1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techn.sst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3069</Words>
  <Characters>17495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ZavKaf</dc:creator>
  <cp:keywords/>
  <dc:description/>
  <cp:lastModifiedBy>ZavKaf</cp:lastModifiedBy>
  <cp:revision>6</cp:revision>
  <cp:lastPrinted>2021-09-28T12:38:00Z</cp:lastPrinted>
  <dcterms:created xsi:type="dcterms:W3CDTF">2021-09-28T12:30:00Z</dcterms:created>
  <dcterms:modified xsi:type="dcterms:W3CDTF">2022-09-15T10:00:00Z</dcterms:modified>
</cp:coreProperties>
</file>